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50F20" w:rsidRDefault="004B3C49" w:rsidP="00A62C1A">
      <w:pPr>
        <w:suppressAutoHyphens w:val="0"/>
        <w:snapToGrid w:val="0"/>
        <w:spacing w:after="0" w:line="500" w:lineRule="exact"/>
        <w:ind w:left="0"/>
        <w:jc w:val="center"/>
        <w:rPr>
          <w:rFonts w:ascii="標楷體" w:eastAsia="標楷體" w:hAnsi="標楷體" w:cs="Times New Roman" w:hint="eastAsia"/>
          <w:color w:val="auto"/>
          <w:sz w:val="36"/>
          <w:szCs w:val="36"/>
        </w:rPr>
      </w:pPr>
      <w:r w:rsidRPr="00350F20">
        <w:rPr>
          <w:rFonts w:ascii="標楷體" w:eastAsia="標楷體" w:hAnsi="標楷體" w:cs="Times New Roman" w:hint="eastAsia"/>
          <w:color w:val="auto"/>
          <w:sz w:val="36"/>
          <w:szCs w:val="36"/>
        </w:rPr>
        <w:t>花蓮縣</w:t>
      </w:r>
      <w:r w:rsidR="00E86196" w:rsidRPr="00350F20">
        <w:rPr>
          <w:rFonts w:ascii="標楷體" w:eastAsia="標楷體" w:hAnsi="標楷體" w:cs="Times New Roman" w:hint="eastAsia"/>
          <w:color w:val="auto"/>
          <w:sz w:val="36"/>
          <w:szCs w:val="36"/>
        </w:rPr>
        <w:t>政府</w:t>
      </w:r>
      <w:r w:rsidRPr="00350F20">
        <w:rPr>
          <w:rFonts w:ascii="標楷體" w:eastAsia="標楷體" w:hAnsi="標楷體" w:cs="Times New Roman" w:hint="eastAsia"/>
          <w:color w:val="auto"/>
          <w:sz w:val="36"/>
          <w:szCs w:val="36"/>
        </w:rPr>
        <w:t>107年</w:t>
      </w:r>
      <w:r w:rsidR="00E86196" w:rsidRPr="00350F20">
        <w:rPr>
          <w:rFonts w:ascii="標楷體" w:eastAsia="標楷體" w:hAnsi="標楷體" w:cs="Times New Roman" w:hint="eastAsia"/>
          <w:color w:val="auto"/>
          <w:sz w:val="36"/>
          <w:szCs w:val="36"/>
        </w:rPr>
        <w:t>智慧教育成果</w:t>
      </w:r>
      <w:r w:rsidR="00A62C1A">
        <w:rPr>
          <w:rFonts w:ascii="標楷體" w:eastAsia="標楷體" w:hAnsi="標楷體" w:cs="Times New Roman" w:hint="eastAsia"/>
          <w:color w:val="auto"/>
          <w:sz w:val="36"/>
          <w:szCs w:val="36"/>
        </w:rPr>
        <w:t>-</w:t>
      </w:r>
      <w:r w:rsidRPr="00350F20">
        <w:rPr>
          <w:rFonts w:ascii="標楷體" w:eastAsia="標楷體" w:hAnsi="標楷體" w:cs="Times New Roman" w:hint="eastAsia"/>
          <w:color w:val="auto"/>
          <w:sz w:val="36"/>
          <w:szCs w:val="36"/>
        </w:rPr>
        <w:t>科丁嘉年華</w:t>
      </w:r>
    </w:p>
    <w:p w:rsidR="00A62C1A" w:rsidRPr="00450155" w:rsidRDefault="00A62C1A" w:rsidP="00A62C1A">
      <w:pPr>
        <w:suppressAutoHyphens w:val="0"/>
        <w:snapToGrid w:val="0"/>
        <w:spacing w:after="0" w:line="500" w:lineRule="exact"/>
        <w:ind w:left="0"/>
        <w:jc w:val="center"/>
        <w:rPr>
          <w:rFonts w:ascii="標楷體" w:eastAsia="標楷體" w:hAnsi="標楷體"/>
          <w:color w:val="auto"/>
          <w:sz w:val="26"/>
          <w:szCs w:val="26"/>
        </w:rPr>
      </w:pPr>
    </w:p>
    <w:p w:rsidR="004B3C49" w:rsidRPr="00450155" w:rsidRDefault="004B3C49" w:rsidP="00450155">
      <w:pPr>
        <w:numPr>
          <w:ilvl w:val="0"/>
          <w:numId w:val="2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目的：</w:t>
      </w:r>
    </w:p>
    <w:p w:rsidR="004B3C49" w:rsidRPr="00450155" w:rsidRDefault="004B3C49" w:rsidP="00450155">
      <w:pPr>
        <w:numPr>
          <w:ilvl w:val="0"/>
          <w:numId w:val="4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培養親、師、生及社區民眾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發展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Coding及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運算思維的能力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numPr>
          <w:ilvl w:val="0"/>
          <w:numId w:val="4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加速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學生與家長對coding的認知及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運算思維的推動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numPr>
          <w:ilvl w:val="0"/>
          <w:numId w:val="4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提升學生的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潛能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與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創造力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，以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寓教於樂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的方式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帶動學生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學習科技的興趣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numPr>
          <w:ilvl w:val="0"/>
          <w:numId w:val="4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達到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靈活運用運算思維及科技工具，來解決生活與課業問題發展生活創意，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培養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個人學習力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numPr>
          <w:ilvl w:val="0"/>
          <w:numId w:val="2"/>
        </w:numPr>
        <w:suppressAutoHyphens w:val="0"/>
        <w:snapToGrid w:val="0"/>
        <w:spacing w:beforeLines="50"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辦理單位：</w:t>
      </w:r>
    </w:p>
    <w:p w:rsidR="004B3C49" w:rsidRPr="00450155" w:rsidRDefault="004B3C49" w:rsidP="00450155">
      <w:pPr>
        <w:suppressAutoHyphens w:val="0"/>
        <w:snapToGrid w:val="0"/>
        <w:spacing w:after="0" w:line="380" w:lineRule="exact"/>
        <w:ind w:left="720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指導單位：花蓮縣政府</w:t>
      </w:r>
    </w:p>
    <w:p w:rsidR="004B3C49" w:rsidRPr="00450155" w:rsidRDefault="004B3C49" w:rsidP="00450155">
      <w:pPr>
        <w:suppressAutoHyphens w:val="0"/>
        <w:snapToGrid w:val="0"/>
        <w:spacing w:after="0" w:line="380" w:lineRule="exact"/>
        <w:ind w:left="720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主辦單位：</w:t>
      </w:r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花蓮縣政府教育處</w:t>
      </w:r>
    </w:p>
    <w:p w:rsidR="004B3C49" w:rsidRPr="00450155" w:rsidRDefault="004B3C49" w:rsidP="00450155">
      <w:pPr>
        <w:suppressAutoHyphens w:val="0"/>
        <w:snapToGrid w:val="0"/>
        <w:spacing w:after="0" w:line="380" w:lineRule="exact"/>
        <w:ind w:left="720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協辦單位：</w:t>
      </w:r>
      <w:proofErr w:type="gramStart"/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科丁聯盟</w:t>
      </w:r>
      <w:proofErr w:type="gramEnd"/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協會</w:t>
      </w:r>
    </w:p>
    <w:p w:rsidR="00A62C1A" w:rsidRPr="00450155" w:rsidRDefault="004B3C49" w:rsidP="00450155">
      <w:pPr>
        <w:suppressAutoHyphens w:val="0"/>
        <w:snapToGrid w:val="0"/>
        <w:spacing w:after="0" w:line="380" w:lineRule="exact"/>
        <w:ind w:left="720"/>
        <w:rPr>
          <w:rFonts w:ascii="標楷體" w:eastAsia="標楷體" w:hAnsi="標楷體" w:cs="Times New Roman" w:hint="eastAsia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承辦單位：</w:t>
      </w:r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教育處教育網路中心、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花崗國中</w:t>
      </w:r>
    </w:p>
    <w:p w:rsidR="004B3C49" w:rsidRPr="00450155" w:rsidRDefault="004B3C49" w:rsidP="00450155">
      <w:pPr>
        <w:suppressAutoHyphens w:val="0"/>
        <w:snapToGrid w:val="0"/>
        <w:spacing w:after="0" w:line="380" w:lineRule="exact"/>
        <w:ind w:left="720"/>
        <w:rPr>
          <w:rFonts w:ascii="標楷體" w:eastAsia="標楷體" w:hAnsi="標楷體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贊助廠商：微星科技</w:t>
      </w:r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、麗</w:t>
      </w:r>
      <w:proofErr w:type="gramStart"/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崧</w:t>
      </w:r>
      <w:proofErr w:type="gramEnd"/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書局、</w:t>
      </w:r>
      <w:proofErr w:type="gramStart"/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甘丹桌遊、</w:t>
      </w:r>
      <w:r w:rsidR="008C667B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爵</w:t>
      </w:r>
      <w:proofErr w:type="gramEnd"/>
      <w:r w:rsidR="008C667B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形設計</w:t>
      </w:r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、麥當勞花蓮總店</w:t>
      </w:r>
    </w:p>
    <w:p w:rsidR="004B3C49" w:rsidRPr="00450155" w:rsidRDefault="004B3C49" w:rsidP="00450155">
      <w:pPr>
        <w:numPr>
          <w:ilvl w:val="0"/>
          <w:numId w:val="2"/>
        </w:numPr>
        <w:suppressAutoHyphens w:val="0"/>
        <w:snapToGrid w:val="0"/>
        <w:spacing w:beforeLines="50" w:after="0" w:line="380" w:lineRule="exact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  <w:t>活動內容</w:t>
      </w:r>
      <w:r w:rsidRPr="00450155">
        <w:rPr>
          <w:rFonts w:ascii="標楷體" w:eastAsia="標楷體" w:hAnsi="標楷體" w:cs="Times New Roman"/>
          <w:b/>
          <w:bCs/>
          <w:color w:val="auto"/>
          <w:sz w:val="26"/>
          <w:szCs w:val="26"/>
        </w:rPr>
        <w:t>：</w:t>
      </w:r>
    </w:p>
    <w:p w:rsidR="00E86196" w:rsidRPr="00450155" w:rsidRDefault="004B3C49" w:rsidP="00450155">
      <w:pPr>
        <w:numPr>
          <w:ilvl w:val="0"/>
          <w:numId w:val="8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對象：花蓮</w:t>
      </w:r>
      <w:r w:rsidR="00A62C1A"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縣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公、國、私立國中、小學三至九年級學生，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本次活動報名以親子報名為主，參與人數共500組(1000人)。</w:t>
      </w:r>
    </w:p>
    <w:p w:rsidR="004B3C49" w:rsidRPr="00450155" w:rsidRDefault="004B3C49" w:rsidP="00450155">
      <w:pPr>
        <w:numPr>
          <w:ilvl w:val="0"/>
          <w:numId w:val="8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日期：</w:t>
      </w:r>
    </w:p>
    <w:p w:rsidR="004B3C49" w:rsidRPr="00450155" w:rsidRDefault="004B3C49" w:rsidP="00450155">
      <w:pPr>
        <w:pStyle w:val="ad"/>
        <w:numPr>
          <w:ilvl w:val="0"/>
          <w:numId w:val="9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活動辦理日期：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107年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10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月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13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日(週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六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)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pStyle w:val="ad"/>
        <w:numPr>
          <w:ilvl w:val="0"/>
          <w:numId w:val="9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活動布置日期：107年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10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月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1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2日(週五)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pStyle w:val="ad"/>
        <w:numPr>
          <w:ilvl w:val="0"/>
          <w:numId w:val="9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proofErr w:type="gramStart"/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關主受訓</w:t>
      </w:r>
      <w:proofErr w:type="gramEnd"/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日期：107年9月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29、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30日(週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六、日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)</w:t>
      </w:r>
      <w:r w:rsid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B3C49" w:rsidRPr="00450155" w:rsidRDefault="004B3C49" w:rsidP="00450155">
      <w:pPr>
        <w:numPr>
          <w:ilvl w:val="0"/>
          <w:numId w:val="8"/>
        </w:numPr>
        <w:suppressAutoHyphens w:val="0"/>
        <w:snapToGrid w:val="0"/>
        <w:spacing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地點：開幕典禮於中正體育館；活動場地為花崗國中。</w:t>
      </w:r>
    </w:p>
    <w:p w:rsidR="004B3C49" w:rsidRPr="00450155" w:rsidRDefault="004B3C49" w:rsidP="00450155">
      <w:pPr>
        <w:numPr>
          <w:ilvl w:val="0"/>
          <w:numId w:val="8"/>
        </w:numPr>
        <w:suppressAutoHyphens w:val="0"/>
        <w:snapToGrid w:val="0"/>
        <w:spacing w:afterLines="50" w:line="380" w:lineRule="exact"/>
        <w:ind w:left="737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時間</w:t>
      </w:r>
      <w:r w:rsidRPr="00450155">
        <w:rPr>
          <w:rFonts w:ascii="標楷體" w:eastAsia="標楷體" w:hAnsi="標楷體" w:cs="微軟正黑體" w:hint="eastAsia"/>
          <w:color w:val="000000"/>
          <w:sz w:val="26"/>
          <w:szCs w:val="26"/>
        </w:rPr>
        <w:t>：上午</w:t>
      </w:r>
      <w:r w:rsidRPr="00450155">
        <w:rPr>
          <w:rFonts w:ascii="標楷體" w:eastAsia="標楷體" w:hAnsi="標楷體" w:cs="微軟正黑體"/>
          <w:color w:val="000000"/>
          <w:sz w:val="26"/>
          <w:szCs w:val="26"/>
        </w:rPr>
        <w:t>9</w:t>
      </w:r>
      <w:r w:rsidRPr="00450155">
        <w:rPr>
          <w:rFonts w:ascii="標楷體" w:eastAsia="標楷體" w:hAnsi="標楷體" w:cs="微軟正黑體" w:hint="eastAsia"/>
          <w:color w:val="000000"/>
          <w:sz w:val="26"/>
          <w:szCs w:val="26"/>
        </w:rPr>
        <w:t>點至下午</w:t>
      </w:r>
      <w:r w:rsidR="00EE5D08" w:rsidRPr="00450155">
        <w:rPr>
          <w:rFonts w:ascii="標楷體" w:eastAsia="標楷體" w:hAnsi="標楷體" w:cs="微軟正黑體" w:hint="eastAsia"/>
          <w:color w:val="000000"/>
          <w:sz w:val="26"/>
          <w:szCs w:val="26"/>
        </w:rPr>
        <w:t>3</w:t>
      </w:r>
      <w:r w:rsidRPr="00450155">
        <w:rPr>
          <w:rFonts w:ascii="標楷體" w:eastAsia="標楷體" w:hAnsi="標楷體" w:cs="標楷體" w:hint="eastAsia"/>
          <w:color w:val="000000"/>
          <w:sz w:val="26"/>
          <w:szCs w:val="26"/>
        </w:rPr>
        <w:t>點。</w:t>
      </w:r>
    </w:p>
    <w:tbl>
      <w:tblPr>
        <w:tblW w:w="0" w:type="auto"/>
        <w:jc w:val="center"/>
        <w:tblLayout w:type="fixed"/>
        <w:tblLook w:val="0000"/>
      </w:tblPr>
      <w:tblGrid>
        <w:gridCol w:w="2955"/>
        <w:gridCol w:w="4536"/>
        <w:gridCol w:w="2112"/>
      </w:tblGrid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pacing w:val="480"/>
                <w:kern w:val="0"/>
                <w:sz w:val="26"/>
                <w:szCs w:val="26"/>
              </w:rPr>
              <w:t>時</w:t>
            </w:r>
            <w:r w:rsidRPr="00450155">
              <w:rPr>
                <w:rFonts w:ascii="標楷體" w:eastAsia="標楷體" w:hAnsi="標楷體" w:cs="Times New Roman" w:hint="eastAsia"/>
                <w:color w:val="auto"/>
                <w:kern w:val="0"/>
                <w:sz w:val="26"/>
                <w:szCs w:val="26"/>
              </w:rPr>
              <w:t>間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pacing w:val="480"/>
                <w:kern w:val="0"/>
                <w:sz w:val="26"/>
                <w:szCs w:val="26"/>
              </w:rPr>
              <w:t>項</w:t>
            </w:r>
            <w:r w:rsidRPr="00450155">
              <w:rPr>
                <w:rFonts w:ascii="標楷體" w:eastAsia="標楷體" w:hAnsi="標楷體" w:cs="Times New Roman" w:hint="eastAsia"/>
                <w:color w:val="auto"/>
                <w:kern w:val="0"/>
                <w:sz w:val="26"/>
                <w:szCs w:val="26"/>
              </w:rPr>
              <w:t>目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pacing w:val="160"/>
                <w:kern w:val="0"/>
                <w:sz w:val="26"/>
                <w:szCs w:val="26"/>
              </w:rPr>
              <w:t>地</w:t>
            </w:r>
            <w:r w:rsidRPr="00450155">
              <w:rPr>
                <w:rFonts w:ascii="標楷體" w:eastAsia="標楷體" w:hAnsi="標楷體" w:cs="Times New Roman" w:hint="eastAsia"/>
                <w:color w:val="auto"/>
                <w:kern w:val="0"/>
                <w:sz w:val="26"/>
                <w:szCs w:val="26"/>
              </w:rPr>
              <w:t>點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EF0CBC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09:00~09:30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報到及集合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中正體育館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EF0CBC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09:30~10:00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長官致詞</w:t>
            </w: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br/>
              <w:t>演說（未來所需人才）、合影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中正體育館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10:10~10:40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10:50~11:20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11:30~12:00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闖關</w:t>
            </w: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活動開始</w:t>
            </w: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br/>
            </w: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（每關30分鐘、轉場10分鐘）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花崗國中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EF0CBC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12:00~13:10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原地用餐</w:t>
            </w:r>
          </w:p>
          <w:p w:rsidR="00A62C1A" w:rsidRPr="00450155" w:rsidRDefault="00A62C1A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(在下午第一場場地用餐)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花崗國中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13:10~13:40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13:50~14:20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14:30~15:00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闖關</w:t>
            </w: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活動開始</w:t>
            </w: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br/>
            </w: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（每關30分鐘、轉場10分鐘）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花崗國中</w:t>
            </w:r>
          </w:p>
        </w:tc>
      </w:tr>
      <w:tr w:rsidR="004B3C49" w:rsidRPr="00450155" w:rsidTr="00EF0CBC">
        <w:trPr>
          <w:trHeight w:val="454"/>
          <w:jc w:val="center"/>
        </w:trPr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15：00～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 w:hint="eastAsia"/>
                <w:color w:val="000000"/>
                <w:sz w:val="26"/>
                <w:szCs w:val="26"/>
              </w:rPr>
              <w:t>賦歸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微軟正黑體"/>
                <w:color w:val="000000"/>
                <w:sz w:val="26"/>
                <w:szCs w:val="26"/>
              </w:rPr>
              <w:t>花崗國中</w:t>
            </w:r>
          </w:p>
        </w:tc>
      </w:tr>
    </w:tbl>
    <w:p w:rsidR="004B3C49" w:rsidRPr="00450155" w:rsidRDefault="004B3C49" w:rsidP="00450155">
      <w:pPr>
        <w:numPr>
          <w:ilvl w:val="0"/>
          <w:numId w:val="8"/>
        </w:numPr>
        <w:suppressAutoHyphens w:val="0"/>
        <w:snapToGrid w:val="0"/>
        <w:spacing w:beforeLines="50" w:after="0" w:line="380" w:lineRule="exact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lastRenderedPageBreak/>
        <w:t>流程：闖關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共設計六大關卡，參加人數分為五組，每組親子1+1形式共20~30人，領隊由老師擔任，由領隊帶領進行闖關活動，每關活動時間為30分。規劃如下：</w:t>
      </w:r>
    </w:p>
    <w:p w:rsidR="00997300" w:rsidRPr="00450155" w:rsidRDefault="00997300" w:rsidP="00450155">
      <w:pPr>
        <w:suppressAutoHyphens w:val="0"/>
        <w:snapToGrid w:val="0"/>
        <w:spacing w:after="0" w:line="380" w:lineRule="exact"/>
        <w:ind w:left="720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</w:p>
    <w:tbl>
      <w:tblPr>
        <w:tblW w:w="0" w:type="auto"/>
        <w:jc w:val="center"/>
        <w:tblInd w:w="125" w:type="dxa"/>
        <w:tblLayout w:type="fixed"/>
        <w:tblLook w:val="0000"/>
      </w:tblPr>
      <w:tblGrid>
        <w:gridCol w:w="2614"/>
        <w:gridCol w:w="5528"/>
        <w:gridCol w:w="1336"/>
      </w:tblGrid>
      <w:tr w:rsidR="004B3C49" w:rsidRPr="00450155" w:rsidTr="00450155">
        <w:trPr>
          <w:trHeight w:val="409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關卡項目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關卡主題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50155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使用</w:t>
            </w:r>
            <w:r w:rsidR="004B3C49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時間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花崗科學遊戲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4B7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 w:cs="Times New Roman"/>
                <w:color w:val="auto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由花崗國中親自設計之科學遊戲。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胸章設計與DIY體驗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4B7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 w:cs="Times New Roman"/>
                <w:color w:val="auto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透過親自設計與操作機器之體驗，來貫徹DIY</w:t>
            </w:r>
            <w:r w:rsidR="00BF14B7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動手作</w:t>
            </w:r>
            <w:proofErr w:type="gramStart"/>
            <w:r w:rsidR="00BF14B7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的創客精神</w:t>
            </w:r>
            <w:proofErr w:type="gramEnd"/>
            <w:r w:rsidR="00BF14B7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300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 w:cs="Times New Roman"/>
                <w:color w:val="auto"/>
                <w:sz w:val="26"/>
                <w:szCs w:val="26"/>
              </w:rPr>
            </w:pPr>
            <w:proofErr w:type="gramStart"/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科丁</w:t>
            </w:r>
            <w:proofErr w:type="gramEnd"/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Code.org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運算思維體驗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4B7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 w:cs="Times New Roman"/>
                <w:color w:val="auto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利用Coding.org帶領學生進入coding世界，培養運算思維之能力。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7300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 w:cs="Times New Roman"/>
                <w:color w:val="auto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小小發明家</w:t>
            </w:r>
          </w:p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3D列印展示區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了解3D設計</w:t>
            </w:r>
            <w:r w:rsidR="00BF14B7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、</w:t>
            </w: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列印流程</w:t>
            </w:r>
            <w:r w:rsidR="00BF14B7"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、未來趨勢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BF14B7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/>
                <w:sz w:val="26"/>
                <w:szCs w:val="26"/>
              </w:rPr>
              <w:t>運算</w:t>
            </w:r>
            <w:proofErr w:type="gramStart"/>
            <w:r w:rsidRPr="00450155">
              <w:rPr>
                <w:rFonts w:ascii="標楷體" w:eastAsia="標楷體" w:hAnsi="標楷體"/>
                <w:sz w:val="26"/>
                <w:szCs w:val="26"/>
              </w:rPr>
              <w:t>思維桌遊</w:t>
            </w:r>
            <w:proofErr w:type="gram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透過桌遊培養</w:t>
            </w:r>
            <w:proofErr w:type="gramEnd"/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學生之運算思維反應能力。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  <w:tr w:rsidR="004B3C49" w:rsidRPr="00450155" w:rsidTr="00450155">
        <w:trPr>
          <w:trHeight w:val="850"/>
          <w:jc w:val="center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3D藝術家創作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透過3D列印的成形原理，利用想像力及創造力讓作品從2D平面變成3D立體創作。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3C49" w:rsidRPr="00450155" w:rsidRDefault="004B3C49" w:rsidP="00450155">
            <w:pPr>
              <w:suppressAutoHyphens w:val="0"/>
              <w:snapToGrid w:val="0"/>
              <w:spacing w:after="0" w:line="380" w:lineRule="exact"/>
              <w:ind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50155">
              <w:rPr>
                <w:rFonts w:ascii="標楷體" w:eastAsia="標楷體" w:hAnsi="標楷體" w:cs="Times New Roman" w:hint="eastAsia"/>
                <w:color w:val="auto"/>
                <w:sz w:val="26"/>
                <w:szCs w:val="26"/>
              </w:rPr>
              <w:t>30分鐘</w:t>
            </w:r>
          </w:p>
        </w:tc>
      </w:tr>
    </w:tbl>
    <w:p w:rsidR="009844DA" w:rsidRPr="00450155" w:rsidRDefault="009844DA" w:rsidP="004C7B6C">
      <w:pPr>
        <w:spacing w:after="0" w:line="380" w:lineRule="exact"/>
        <w:ind w:left="0"/>
        <w:textAlignment w:val="center"/>
        <w:rPr>
          <w:rFonts w:ascii="標楷體" w:eastAsia="標楷體" w:hAnsi="標楷體" w:cs="微軟正黑體"/>
          <w:color w:val="000000"/>
          <w:sz w:val="26"/>
          <w:szCs w:val="26"/>
        </w:rPr>
      </w:pPr>
    </w:p>
    <w:p w:rsidR="004B3C49" w:rsidRDefault="004B3C49" w:rsidP="009844DA">
      <w:pPr>
        <w:tabs>
          <w:tab w:val="left" w:pos="1440"/>
        </w:tabs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  <w:t>肆、</w:t>
      </w:r>
      <w:r w:rsidR="009844DA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  <w:t>報名方式：</w:t>
      </w:r>
    </w:p>
    <w:p w:rsidR="009844DA" w:rsidRDefault="009844DA" w:rsidP="009844DA">
      <w:pPr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一、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 xml:space="preserve">  </w:t>
      </w:r>
      <w:r w:rsidR="004C7B6C">
        <w:rPr>
          <w:rFonts w:ascii="標楷體" w:eastAsia="標楷體" w:hAnsi="標楷體" w:cs="Times New Roman" w:hint="eastAsia"/>
          <w:color w:val="auto"/>
          <w:sz w:val="26"/>
          <w:szCs w:val="26"/>
        </w:rPr>
        <w:t>報名時間：即日起至107年9月27日(四)。</w:t>
      </w:r>
    </w:p>
    <w:p w:rsidR="004C7B6C" w:rsidRDefault="004C7B6C" w:rsidP="009844DA">
      <w:pPr>
        <w:tabs>
          <w:tab w:val="left" w:pos="1440"/>
        </w:tabs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 w:hint="eastAsia"/>
          <w:color w:val="auto"/>
          <w:sz w:val="26"/>
          <w:szCs w:val="26"/>
        </w:rPr>
      </w:pP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 xml:space="preserve">二、  </w:t>
      </w:r>
      <w:r w:rsidR="00FA329F" w:rsidRPr="00FA329F">
        <w:rPr>
          <w:rFonts w:ascii="標楷體" w:eastAsia="標楷體" w:hAnsi="標楷體" w:cs="Times New Roman" w:hint="eastAsia"/>
          <w:color w:val="auto"/>
          <w:sz w:val="26"/>
          <w:szCs w:val="26"/>
        </w:rPr>
        <w:t>本活動無須繳交任何費用</w:t>
      </w:r>
      <w:r w:rsidR="00FA329F">
        <w:rPr>
          <w:rFonts w:ascii="標楷體" w:eastAsia="標楷體" w:hAnsi="標楷體" w:cs="Times New Roman" w:hint="eastAsia"/>
          <w:color w:val="auto"/>
          <w:sz w:val="26"/>
          <w:szCs w:val="26"/>
        </w:rPr>
        <w:t>，請各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>校統一</w:t>
      </w:r>
      <w:r w:rsidR="00FA329F">
        <w:rPr>
          <w:rFonts w:ascii="標楷體" w:eastAsia="標楷體" w:hAnsi="標楷體" w:cs="Times New Roman" w:hint="eastAsia"/>
          <w:color w:val="auto"/>
          <w:sz w:val="26"/>
          <w:szCs w:val="26"/>
        </w:rPr>
        <w:t>填寫報名資料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>後</w:t>
      </w:r>
      <w:r w:rsidR="00FA329F">
        <w:rPr>
          <w:rFonts w:ascii="標楷體" w:eastAsia="標楷體" w:hAnsi="標楷體" w:cs="Times New Roman" w:hint="eastAsia"/>
          <w:color w:val="auto"/>
          <w:sz w:val="26"/>
          <w:szCs w:val="26"/>
        </w:rPr>
        <w:t>，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>上傳至GOOGLE表單(</w:t>
      </w:r>
      <w:hyperlink r:id="rId8" w:history="1">
        <w:r w:rsidRPr="008E1E0A">
          <w:rPr>
            <w:rStyle w:val="a4"/>
            <w:rFonts w:ascii="標楷體" w:eastAsia="標楷體" w:hAnsi="標楷體" w:cs="Times New Roman"/>
            <w:sz w:val="26"/>
            <w:szCs w:val="26"/>
          </w:rPr>
          <w:t>https:/</w:t>
        </w:r>
        <w:r w:rsidRPr="008E1E0A">
          <w:rPr>
            <w:rStyle w:val="a4"/>
            <w:rFonts w:ascii="標楷體" w:eastAsia="標楷體" w:hAnsi="標楷體" w:cs="Times New Roman"/>
            <w:sz w:val="26"/>
            <w:szCs w:val="26"/>
          </w:rPr>
          <w:t>/</w:t>
        </w:r>
        <w:r w:rsidRPr="008E1E0A">
          <w:rPr>
            <w:rStyle w:val="a4"/>
            <w:rFonts w:ascii="標楷體" w:eastAsia="標楷體" w:hAnsi="標楷體" w:cs="Times New Roman"/>
            <w:sz w:val="26"/>
            <w:szCs w:val="26"/>
          </w:rPr>
          <w:t>docs.google.com/forms/d/e/1FAIpQLScetFyl26YWs7qdp4hBowzGmZRQaAP9V3Alu2a84uu_mo-gTw/viewform</w:t>
        </w:r>
      </w:hyperlink>
      <w:r>
        <w:rPr>
          <w:rFonts w:ascii="標楷體" w:eastAsia="標楷體" w:hAnsi="標楷體" w:cs="Times New Roman" w:hint="eastAsia"/>
          <w:color w:val="auto"/>
          <w:sz w:val="26"/>
          <w:szCs w:val="26"/>
        </w:rPr>
        <w:t>)，即完成報名手續。</w:t>
      </w:r>
    </w:p>
    <w:p w:rsidR="004C7B6C" w:rsidRPr="00450155" w:rsidRDefault="004C7B6C" w:rsidP="009844DA">
      <w:pPr>
        <w:tabs>
          <w:tab w:val="left" w:pos="1440"/>
        </w:tabs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 w:hint="eastAsia"/>
          <w:color w:val="auto"/>
          <w:sz w:val="26"/>
          <w:szCs w:val="26"/>
        </w:rPr>
      </w:pPr>
    </w:p>
    <w:p w:rsidR="009844DA" w:rsidRPr="00450155" w:rsidRDefault="004B3C49" w:rsidP="009844DA">
      <w:pPr>
        <w:tabs>
          <w:tab w:val="left" w:pos="1440"/>
        </w:tabs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  <w:t>伍、</w:t>
      </w:r>
      <w:r w:rsidR="009844DA" w:rsidRPr="00450155">
        <w:rPr>
          <w:rFonts w:ascii="標楷體" w:eastAsia="標楷體" w:hAnsi="標楷體" w:cs="Times New Roman"/>
          <w:b/>
          <w:bCs/>
          <w:color w:val="auto"/>
          <w:sz w:val="26"/>
          <w:szCs w:val="26"/>
        </w:rPr>
        <w:t>其他事項：</w:t>
      </w:r>
    </w:p>
    <w:p w:rsidR="009844DA" w:rsidRPr="00450155" w:rsidRDefault="009844DA" w:rsidP="009844DA">
      <w:pPr>
        <w:suppressAutoHyphens w:val="0"/>
        <w:snapToGrid w:val="0"/>
        <w:spacing w:after="0" w:line="380" w:lineRule="exact"/>
        <w:ind w:left="780" w:hangingChars="300" w:hanging="780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一、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 xml:space="preserve">  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為培養學生能力，</w:t>
      </w:r>
      <w:proofErr w:type="gramStart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活動關主以</w:t>
      </w:r>
      <w:proofErr w:type="gramEnd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花崗國中學生為主，輔以研習培訓活動訓練</w:t>
      </w:r>
      <w:proofErr w:type="gramStart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學生關主能力</w:t>
      </w:r>
      <w:proofErr w:type="gramEnd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，並輔以教師協助活動進行</w:t>
      </w:r>
    </w:p>
    <w:p w:rsidR="009844DA" w:rsidRPr="00450155" w:rsidRDefault="009844DA" w:rsidP="009844DA">
      <w:pPr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二、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 xml:space="preserve">  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本活動經費、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耗材由花蓮縣政府、花崗國中、</w:t>
      </w:r>
      <w:proofErr w:type="gramStart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科丁聯盟</w:t>
      </w:r>
      <w:proofErr w:type="gramEnd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協會共同負擔。</w:t>
      </w:r>
    </w:p>
    <w:p w:rsidR="004B3C49" w:rsidRPr="00450155" w:rsidRDefault="009844DA" w:rsidP="009844DA">
      <w:pPr>
        <w:suppressAutoHyphens w:val="0"/>
        <w:snapToGrid w:val="0"/>
        <w:spacing w:after="0" w:line="380" w:lineRule="exact"/>
        <w:ind w:left="0"/>
        <w:jc w:val="left"/>
        <w:rPr>
          <w:rFonts w:ascii="標楷體" w:eastAsia="標楷體" w:hAnsi="標楷體" w:cs="Times New Roman" w:hint="eastAsia"/>
          <w:color w:val="auto"/>
          <w:sz w:val="26"/>
          <w:szCs w:val="26"/>
        </w:rPr>
      </w:pP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三、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 xml:space="preserve">  </w:t>
      </w:r>
      <w:r w:rsidRPr="00450155">
        <w:rPr>
          <w:rFonts w:ascii="標楷體" w:eastAsia="標楷體" w:hAnsi="標楷體" w:cs="Times New Roman"/>
          <w:color w:val="auto"/>
          <w:sz w:val="26"/>
          <w:szCs w:val="26"/>
        </w:rPr>
        <w:t>主辦單位保有修改、變更活動之權利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450155" w:rsidRDefault="00450155" w:rsidP="00450155">
      <w:pPr>
        <w:tabs>
          <w:tab w:val="left" w:pos="1440"/>
        </w:tabs>
        <w:suppressAutoHyphens w:val="0"/>
        <w:snapToGrid w:val="0"/>
        <w:spacing w:beforeLines="100" w:after="0" w:line="380" w:lineRule="exact"/>
        <w:ind w:left="0"/>
        <w:jc w:val="left"/>
        <w:rPr>
          <w:rFonts w:ascii="標楷體" w:eastAsia="標楷體" w:hAnsi="標楷體" w:cs="Times New Roman" w:hint="eastAsia"/>
          <w:color w:val="auto"/>
          <w:sz w:val="26"/>
          <w:szCs w:val="26"/>
        </w:rPr>
      </w:pPr>
      <w:r w:rsidRPr="00450155">
        <w:rPr>
          <w:rFonts w:ascii="標楷體" w:eastAsia="標楷體" w:hAnsi="標楷體" w:hint="eastAsia"/>
          <w:b/>
          <w:sz w:val="26"/>
          <w:szCs w:val="26"/>
        </w:rPr>
        <w:t>陸、</w:t>
      </w:r>
      <w:r w:rsidR="009844DA" w:rsidRPr="00450155">
        <w:rPr>
          <w:rFonts w:ascii="標楷體" w:eastAsia="標楷體" w:hAnsi="標楷體" w:hint="eastAsia"/>
          <w:b/>
          <w:sz w:val="26"/>
          <w:szCs w:val="26"/>
        </w:rPr>
        <w:t>經費：</w:t>
      </w:r>
      <w:r w:rsidR="009844DA" w:rsidRPr="00450155">
        <w:rPr>
          <w:rFonts w:ascii="標楷體" w:eastAsia="標楷體" w:hAnsi="標楷體" w:hint="eastAsia"/>
          <w:sz w:val="26"/>
          <w:szCs w:val="26"/>
        </w:rPr>
        <w:t>(略)</w:t>
      </w:r>
    </w:p>
    <w:p w:rsidR="009844DA" w:rsidRDefault="009844DA" w:rsidP="00450155">
      <w:pPr>
        <w:tabs>
          <w:tab w:val="left" w:pos="1440"/>
        </w:tabs>
        <w:suppressAutoHyphens w:val="0"/>
        <w:snapToGrid w:val="0"/>
        <w:spacing w:beforeLines="100" w:after="0" w:line="380" w:lineRule="exact"/>
        <w:ind w:left="0"/>
        <w:jc w:val="left"/>
        <w:rPr>
          <w:rFonts w:ascii="標楷體" w:eastAsia="標楷體" w:hAnsi="標楷體" w:cs="Times New Roman" w:hint="eastAsia"/>
          <w:color w:val="auto"/>
          <w:sz w:val="26"/>
          <w:szCs w:val="26"/>
        </w:rPr>
      </w:pPr>
      <w:proofErr w:type="gramStart"/>
      <w:r w:rsidRPr="009844DA"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柒</w:t>
      </w:r>
      <w:proofErr w:type="gramEnd"/>
      <w:r w:rsidRPr="009844DA"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、</w:t>
      </w:r>
      <w:r w:rsidRPr="00450155">
        <w:rPr>
          <w:rFonts w:ascii="標楷體" w:eastAsia="標楷體" w:hAnsi="標楷體" w:cs="Times New Roman" w:hint="eastAsia"/>
          <w:b/>
          <w:bCs/>
          <w:color w:val="auto"/>
          <w:sz w:val="26"/>
          <w:szCs w:val="26"/>
        </w:rPr>
        <w:t>獎勵：</w:t>
      </w:r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是項計畫相關工作人員由本府教育處</w:t>
      </w:r>
      <w:proofErr w:type="gramStart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簽請敘獎</w:t>
      </w:r>
      <w:proofErr w:type="gramEnd"/>
      <w:r w:rsidRPr="00450155">
        <w:rPr>
          <w:rFonts w:ascii="標楷體" w:eastAsia="標楷體" w:hAnsi="標楷體" w:cs="Times New Roman" w:hint="eastAsia"/>
          <w:color w:val="auto"/>
          <w:sz w:val="26"/>
          <w:szCs w:val="26"/>
        </w:rPr>
        <w:t>。</w:t>
      </w:r>
    </w:p>
    <w:p w:rsidR="0063052F" w:rsidRPr="00450155" w:rsidRDefault="004C7B6C" w:rsidP="00450155">
      <w:pPr>
        <w:tabs>
          <w:tab w:val="left" w:pos="1440"/>
        </w:tabs>
        <w:suppressAutoHyphens w:val="0"/>
        <w:snapToGrid w:val="0"/>
        <w:spacing w:beforeLines="100" w:after="0" w:line="380" w:lineRule="exact"/>
        <w:ind w:left="0"/>
        <w:jc w:val="left"/>
        <w:rPr>
          <w:rFonts w:ascii="標楷體" w:eastAsia="標楷體" w:hAnsi="標楷體" w:hint="eastAsia"/>
          <w:sz w:val="26"/>
          <w:szCs w:val="26"/>
        </w:rPr>
      </w:pPr>
      <w:r w:rsidRPr="004C7B6C">
        <w:rPr>
          <w:rFonts w:ascii="標楷體" w:eastAsia="標楷體" w:hAnsi="標楷體" w:cs="Times New Roman" w:hint="eastAsia"/>
          <w:b/>
          <w:color w:val="auto"/>
          <w:sz w:val="26"/>
          <w:szCs w:val="26"/>
        </w:rPr>
        <w:t>捌、</w:t>
      </w:r>
      <w:r>
        <w:rPr>
          <w:rFonts w:ascii="標楷體" w:eastAsia="標楷體" w:hAnsi="標楷體" w:cs="Times New Roman" w:hint="eastAsia"/>
          <w:color w:val="auto"/>
          <w:sz w:val="26"/>
          <w:szCs w:val="26"/>
        </w:rPr>
        <w:t>本計畫奉縣長核定後實施，修正時亦同。</w:t>
      </w:r>
    </w:p>
    <w:sectPr w:rsidR="0063052F" w:rsidRPr="00450155" w:rsidSect="00450155">
      <w:footerReference w:type="default" r:id="rId9"/>
      <w:pgSz w:w="11906" w:h="16838"/>
      <w:pgMar w:top="1021" w:right="1134" w:bottom="1021" w:left="1134" w:header="567" w:footer="57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09" w:rsidRDefault="00D75609" w:rsidP="00E86196">
      <w:pPr>
        <w:spacing w:after="0" w:line="240" w:lineRule="auto"/>
      </w:pPr>
      <w:r>
        <w:separator/>
      </w:r>
    </w:p>
  </w:endnote>
  <w:endnote w:type="continuationSeparator" w:id="0">
    <w:p w:rsidR="00D75609" w:rsidRDefault="00D75609" w:rsidP="00E8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10609010101010101"/>
    <w:charset w:val="00"/>
    <w:family w:val="swiss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428267"/>
      <w:docPartObj>
        <w:docPartGallery w:val="Page Numbers (Bottom of Page)"/>
        <w:docPartUnique/>
      </w:docPartObj>
    </w:sdtPr>
    <w:sdtContent>
      <w:p w:rsidR="00450155" w:rsidRDefault="00450155">
        <w:pPr>
          <w:pStyle w:val="af"/>
          <w:jc w:val="center"/>
        </w:pPr>
        <w:fldSimple w:instr=" PAGE   \* MERGEFORMAT ">
          <w:r w:rsidR="00687BD2" w:rsidRPr="00687BD2">
            <w:rPr>
              <w:noProof/>
              <w:lang w:val="zh-TW"/>
            </w:rPr>
            <w:t>2</w:t>
          </w:r>
        </w:fldSimple>
      </w:p>
    </w:sdtContent>
  </w:sdt>
  <w:p w:rsidR="00450155" w:rsidRDefault="0045015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09" w:rsidRDefault="00D75609" w:rsidP="00E86196">
      <w:pPr>
        <w:spacing w:after="0" w:line="240" w:lineRule="auto"/>
      </w:pPr>
      <w:r>
        <w:separator/>
      </w:r>
    </w:p>
  </w:footnote>
  <w:footnote w:type="continuationSeparator" w:id="0">
    <w:p w:rsidR="00D75609" w:rsidRDefault="00D75609" w:rsidP="00E86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A9D25D62"/>
    <w:name w:val="WW8Num8"/>
    <w:lvl w:ilvl="0">
      <w:start w:val="1"/>
      <w:numFmt w:val="ideographLegalTraditional"/>
      <w:lvlText w:val="%1、"/>
      <w:lvlJc w:val="left"/>
      <w:pPr>
        <w:tabs>
          <w:tab w:val="num" w:pos="0"/>
        </w:tabs>
        <w:ind w:left="720" w:hanging="720"/>
      </w:pPr>
      <w:rPr>
        <w:rFonts w:ascii="標楷體" w:eastAsia="標楷體" w:hAnsi="標楷體" w:cs="Times New Roman" w:hint="default"/>
        <w:b/>
        <w:bCs/>
        <w:sz w:val="26"/>
        <w:szCs w:val="26"/>
        <w:lang w:val="en-US"/>
      </w:rPr>
    </w:lvl>
  </w:abstractNum>
  <w:abstractNum w:abstractNumId="2">
    <w:nsid w:val="00000003"/>
    <w:multiLevelType w:val="multilevel"/>
    <w:tmpl w:val="9A8438A2"/>
    <w:name w:val="WW8Num9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eastAsia="標楷體" w:hint="default"/>
        <w:b/>
        <w:sz w:val="32"/>
        <w:szCs w:val="32"/>
      </w:r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047" w:hanging="480"/>
      </w:pPr>
      <w:rPr>
        <w:rFonts w:ascii="標楷體" w:eastAsia="標楷體" w:hAnsi="標楷體" w:cs="標楷體" w:hint="default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標楷體" w:hint="default"/>
      </w:rPr>
    </w:lvl>
  </w:abstractNum>
  <w:abstractNum w:abstractNumId="4">
    <w:nsid w:val="01927280"/>
    <w:multiLevelType w:val="hybridMultilevel"/>
    <w:tmpl w:val="C0644918"/>
    <w:lvl w:ilvl="0" w:tplc="0000000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C3B73CB"/>
    <w:multiLevelType w:val="multilevel"/>
    <w:tmpl w:val="FD02B86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rFonts w:hint="default"/>
        <w:b/>
        <w:sz w:val="32"/>
        <w:szCs w:val="32"/>
      </w:rPr>
    </w:lvl>
    <w:lvl w:ilvl="1">
      <w:start w:val="1"/>
      <w:numFmt w:val="taiwaneseCountingThousand"/>
      <w:lvlText w:val="（%2）"/>
      <w:lvlJc w:val="left"/>
      <w:pPr>
        <w:tabs>
          <w:tab w:val="num" w:pos="0"/>
        </w:tabs>
        <w:ind w:left="1047" w:hanging="480"/>
      </w:pPr>
      <w:rPr>
        <w:rFonts w:ascii="標楷體" w:eastAsia="標楷體" w:hAnsi="標楷體" w:cs="標楷體" w:hint="default"/>
        <w:sz w:val="32"/>
        <w:szCs w:val="3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6">
    <w:nsid w:val="0D326867"/>
    <w:multiLevelType w:val="singleLevel"/>
    <w:tmpl w:val="7172C67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cs="標楷體" w:hint="default"/>
        <w:lang w:val="en-US"/>
      </w:rPr>
    </w:lvl>
  </w:abstractNum>
  <w:abstractNum w:abstractNumId="7">
    <w:nsid w:val="20813A6D"/>
    <w:multiLevelType w:val="hybridMultilevel"/>
    <w:tmpl w:val="6638FF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4305F04"/>
    <w:multiLevelType w:val="hybridMultilevel"/>
    <w:tmpl w:val="B5725ED6"/>
    <w:lvl w:ilvl="0" w:tplc="04090015">
      <w:start w:val="1"/>
      <w:numFmt w:val="taiwaneseCountingThousand"/>
      <w:lvlText w:val="%1、"/>
      <w:lvlJc w:val="left"/>
      <w:pPr>
        <w:ind w:left="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0" w:hanging="480"/>
      </w:pPr>
    </w:lvl>
    <w:lvl w:ilvl="2" w:tplc="0409001B" w:tentative="1">
      <w:start w:val="1"/>
      <w:numFmt w:val="lowerRoman"/>
      <w:lvlText w:val="%3."/>
      <w:lvlJc w:val="right"/>
      <w:pPr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ind w:left="2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0" w:hanging="480"/>
      </w:pPr>
    </w:lvl>
    <w:lvl w:ilvl="5" w:tplc="0409001B" w:tentative="1">
      <w:start w:val="1"/>
      <w:numFmt w:val="lowerRoman"/>
      <w:lvlText w:val="%6."/>
      <w:lvlJc w:val="right"/>
      <w:pPr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ind w:left="3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0" w:hanging="480"/>
      </w:pPr>
    </w:lvl>
    <w:lvl w:ilvl="8" w:tplc="0409001B" w:tentative="1">
      <w:start w:val="1"/>
      <w:numFmt w:val="lowerRoman"/>
      <w:lvlText w:val="%9."/>
      <w:lvlJc w:val="right"/>
      <w:pPr>
        <w:ind w:left="4520" w:hanging="480"/>
      </w:pPr>
    </w:lvl>
  </w:abstractNum>
  <w:abstractNum w:abstractNumId="9">
    <w:nsid w:val="3BE62076"/>
    <w:multiLevelType w:val="hybridMultilevel"/>
    <w:tmpl w:val="28B612E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4AF67643"/>
    <w:multiLevelType w:val="hybridMultilevel"/>
    <w:tmpl w:val="5802D25A"/>
    <w:lvl w:ilvl="0" w:tplc="00000004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FE42664"/>
    <w:multiLevelType w:val="hybridMultilevel"/>
    <w:tmpl w:val="755A6F7C"/>
    <w:lvl w:ilvl="0" w:tplc="2228DA2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11"/>
  </w:num>
  <w:num w:numId="10">
    <w:abstractNumId w:val="8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0000"/>
  <w:defaultTabStop w:val="480"/>
  <w:defaultTableStyle w:val="a"/>
  <w:drawingGridHorizontalSpacing w:val="120"/>
  <w:displayHorizontalDrawingGridEvery w:val="0"/>
  <w:displayVerticalDrawingGridEvery w:val="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667B"/>
    <w:rsid w:val="00112C03"/>
    <w:rsid w:val="00137DC0"/>
    <w:rsid w:val="002B0655"/>
    <w:rsid w:val="00350F20"/>
    <w:rsid w:val="00450155"/>
    <w:rsid w:val="004B3C49"/>
    <w:rsid w:val="004C6448"/>
    <w:rsid w:val="004C7B6C"/>
    <w:rsid w:val="00572E35"/>
    <w:rsid w:val="0063052F"/>
    <w:rsid w:val="00687BD2"/>
    <w:rsid w:val="00707FBA"/>
    <w:rsid w:val="007B1AA9"/>
    <w:rsid w:val="007B1B07"/>
    <w:rsid w:val="008C667B"/>
    <w:rsid w:val="009844DA"/>
    <w:rsid w:val="00997300"/>
    <w:rsid w:val="00A62C1A"/>
    <w:rsid w:val="00B4563B"/>
    <w:rsid w:val="00BF14B7"/>
    <w:rsid w:val="00D75609"/>
    <w:rsid w:val="00E86196"/>
    <w:rsid w:val="00EE5D08"/>
    <w:rsid w:val="00EF0CBC"/>
    <w:rsid w:val="00F301F2"/>
    <w:rsid w:val="00FA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C03"/>
    <w:pPr>
      <w:widowControl w:val="0"/>
      <w:suppressAutoHyphens/>
      <w:spacing w:after="50" w:line="420" w:lineRule="exact"/>
      <w:ind w:left="200"/>
      <w:jc w:val="both"/>
    </w:pPr>
    <w:rPr>
      <w:rFonts w:ascii="Calibri" w:hAnsi="Calibri" w:cs="Calibri"/>
      <w:color w:val="00000A"/>
      <w:kern w:val="2"/>
      <w:sz w:val="24"/>
      <w:szCs w:val="22"/>
    </w:rPr>
  </w:style>
  <w:style w:type="paragraph" w:styleId="1">
    <w:name w:val="heading 1"/>
    <w:basedOn w:val="a"/>
    <w:next w:val="a0"/>
    <w:qFormat/>
    <w:rsid w:val="00112C03"/>
    <w:pPr>
      <w:keepNext/>
      <w:keepLines/>
      <w:widowControl/>
      <w:numPr>
        <w:numId w:val="1"/>
      </w:numPr>
      <w:spacing w:after="149" w:line="252" w:lineRule="auto"/>
      <w:ind w:left="10" w:hanging="10"/>
      <w:outlineLvl w:val="0"/>
    </w:pPr>
    <w:rPr>
      <w:rFonts w:ascii="標楷體" w:eastAsia="標楷體" w:hAnsi="標楷體" w:cs="標楷體"/>
      <w:color w:val="000000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112C03"/>
  </w:style>
  <w:style w:type="character" w:customStyle="1" w:styleId="WW8Num1z1">
    <w:name w:val="WW8Num1z1"/>
    <w:rsid w:val="00112C03"/>
  </w:style>
  <w:style w:type="character" w:customStyle="1" w:styleId="WW8Num1z2">
    <w:name w:val="WW8Num1z2"/>
    <w:rsid w:val="00112C03"/>
  </w:style>
  <w:style w:type="character" w:customStyle="1" w:styleId="WW8Num1z3">
    <w:name w:val="WW8Num1z3"/>
    <w:rsid w:val="00112C03"/>
  </w:style>
  <w:style w:type="character" w:customStyle="1" w:styleId="WW8Num1z4">
    <w:name w:val="WW8Num1z4"/>
    <w:rsid w:val="00112C03"/>
  </w:style>
  <w:style w:type="character" w:customStyle="1" w:styleId="WW8Num1z5">
    <w:name w:val="WW8Num1z5"/>
    <w:rsid w:val="00112C03"/>
  </w:style>
  <w:style w:type="character" w:customStyle="1" w:styleId="WW8Num1z6">
    <w:name w:val="WW8Num1z6"/>
    <w:rsid w:val="00112C03"/>
  </w:style>
  <w:style w:type="character" w:customStyle="1" w:styleId="WW8Num1z7">
    <w:name w:val="WW8Num1z7"/>
    <w:rsid w:val="00112C03"/>
  </w:style>
  <w:style w:type="character" w:customStyle="1" w:styleId="WW8Num1z8">
    <w:name w:val="WW8Num1z8"/>
    <w:rsid w:val="00112C03"/>
  </w:style>
  <w:style w:type="character" w:customStyle="1" w:styleId="WW8Num2z0">
    <w:name w:val="WW8Num2z0"/>
    <w:rsid w:val="00112C03"/>
    <w:rPr>
      <w:rFonts w:ascii="微軟正黑體" w:eastAsia="微軟正黑體" w:hAnsi="微軟正黑體" w:cs="微軟正黑體" w:hint="default"/>
      <w:sz w:val="28"/>
      <w:szCs w:val="28"/>
    </w:rPr>
  </w:style>
  <w:style w:type="character" w:customStyle="1" w:styleId="WW8Num3z0">
    <w:name w:val="WW8Num3z0"/>
    <w:rsid w:val="00112C03"/>
    <w:rPr>
      <w:rFonts w:ascii="微軟正黑體" w:eastAsia="微軟正黑體" w:hAnsi="微軟正黑體" w:cs="微軟正黑體" w:hint="default"/>
      <w:color w:val="auto"/>
    </w:rPr>
  </w:style>
  <w:style w:type="character" w:customStyle="1" w:styleId="WW8Num4z0">
    <w:name w:val="WW8Num4z0"/>
    <w:rsid w:val="00112C03"/>
    <w:rPr>
      <w:rFonts w:cs="微軟正黑體" w:hint="default"/>
      <w:b/>
    </w:rPr>
  </w:style>
  <w:style w:type="character" w:customStyle="1" w:styleId="WW8Num5z0">
    <w:name w:val="WW8Num5z0"/>
    <w:rsid w:val="00112C03"/>
    <w:rPr>
      <w:rFonts w:ascii="微軟正黑體" w:eastAsia="微軟正黑體" w:hAnsi="微軟正黑體" w:cs="微軟正黑體" w:hint="default"/>
      <w:b w:val="0"/>
      <w:color w:val="auto"/>
      <w:sz w:val="28"/>
      <w:szCs w:val="28"/>
    </w:rPr>
  </w:style>
  <w:style w:type="character" w:customStyle="1" w:styleId="WW8Num6z0">
    <w:name w:val="WW8Num6z0"/>
    <w:rsid w:val="00112C03"/>
  </w:style>
  <w:style w:type="character" w:customStyle="1" w:styleId="WW8Num6z1">
    <w:name w:val="WW8Num6z1"/>
    <w:rsid w:val="00112C03"/>
  </w:style>
  <w:style w:type="character" w:customStyle="1" w:styleId="WW8Num6z2">
    <w:name w:val="WW8Num6z2"/>
    <w:rsid w:val="00112C03"/>
  </w:style>
  <w:style w:type="character" w:customStyle="1" w:styleId="WW8Num6z3">
    <w:name w:val="WW8Num6z3"/>
    <w:rsid w:val="00112C03"/>
  </w:style>
  <w:style w:type="character" w:customStyle="1" w:styleId="WW8Num6z4">
    <w:name w:val="WW8Num6z4"/>
    <w:rsid w:val="00112C03"/>
  </w:style>
  <w:style w:type="character" w:customStyle="1" w:styleId="WW8Num6z5">
    <w:name w:val="WW8Num6z5"/>
    <w:rsid w:val="00112C03"/>
  </w:style>
  <w:style w:type="character" w:customStyle="1" w:styleId="WW8Num6z6">
    <w:name w:val="WW8Num6z6"/>
    <w:rsid w:val="00112C03"/>
  </w:style>
  <w:style w:type="character" w:customStyle="1" w:styleId="WW8Num6z7">
    <w:name w:val="WW8Num6z7"/>
    <w:rsid w:val="00112C03"/>
  </w:style>
  <w:style w:type="character" w:customStyle="1" w:styleId="WW8Num6z8">
    <w:name w:val="WW8Num6z8"/>
    <w:rsid w:val="00112C03"/>
  </w:style>
  <w:style w:type="character" w:customStyle="1" w:styleId="WW8Num7z0">
    <w:name w:val="WW8Num7z0"/>
    <w:rsid w:val="00112C03"/>
  </w:style>
  <w:style w:type="character" w:customStyle="1" w:styleId="WW8Num7z1">
    <w:name w:val="WW8Num7z1"/>
    <w:rsid w:val="00112C03"/>
  </w:style>
  <w:style w:type="character" w:customStyle="1" w:styleId="WW8Num7z2">
    <w:name w:val="WW8Num7z2"/>
    <w:rsid w:val="00112C03"/>
  </w:style>
  <w:style w:type="character" w:customStyle="1" w:styleId="WW8Num7z3">
    <w:name w:val="WW8Num7z3"/>
    <w:rsid w:val="00112C03"/>
  </w:style>
  <w:style w:type="character" w:customStyle="1" w:styleId="WW8Num7z4">
    <w:name w:val="WW8Num7z4"/>
    <w:rsid w:val="00112C03"/>
  </w:style>
  <w:style w:type="character" w:customStyle="1" w:styleId="WW8Num7z5">
    <w:name w:val="WW8Num7z5"/>
    <w:rsid w:val="00112C03"/>
  </w:style>
  <w:style w:type="character" w:customStyle="1" w:styleId="WW8Num7z6">
    <w:name w:val="WW8Num7z6"/>
    <w:rsid w:val="00112C03"/>
  </w:style>
  <w:style w:type="character" w:customStyle="1" w:styleId="WW8Num7z7">
    <w:name w:val="WW8Num7z7"/>
    <w:rsid w:val="00112C03"/>
  </w:style>
  <w:style w:type="character" w:customStyle="1" w:styleId="WW8Num7z8">
    <w:name w:val="WW8Num7z8"/>
    <w:rsid w:val="00112C03"/>
  </w:style>
  <w:style w:type="character" w:customStyle="1" w:styleId="WW8Num8z0">
    <w:name w:val="WW8Num8z0"/>
    <w:rsid w:val="00112C03"/>
    <w:rPr>
      <w:rFonts w:ascii="標楷體" w:eastAsia="標楷體" w:hAnsi="標楷體" w:cs="Times New Roman" w:hint="default"/>
      <w:b/>
      <w:bCs/>
      <w:sz w:val="32"/>
      <w:szCs w:val="32"/>
    </w:rPr>
  </w:style>
  <w:style w:type="character" w:customStyle="1" w:styleId="WW8Num8z1">
    <w:name w:val="WW8Num8z1"/>
    <w:rsid w:val="00112C03"/>
  </w:style>
  <w:style w:type="character" w:customStyle="1" w:styleId="WW8Num8z2">
    <w:name w:val="WW8Num8z2"/>
    <w:rsid w:val="00112C03"/>
  </w:style>
  <w:style w:type="character" w:customStyle="1" w:styleId="WW8Num8z3">
    <w:name w:val="WW8Num8z3"/>
    <w:rsid w:val="00112C03"/>
  </w:style>
  <w:style w:type="character" w:customStyle="1" w:styleId="WW8Num8z4">
    <w:name w:val="WW8Num8z4"/>
    <w:rsid w:val="00112C03"/>
  </w:style>
  <w:style w:type="character" w:customStyle="1" w:styleId="WW8Num8z5">
    <w:name w:val="WW8Num8z5"/>
    <w:rsid w:val="00112C03"/>
  </w:style>
  <w:style w:type="character" w:customStyle="1" w:styleId="WW8Num8z6">
    <w:name w:val="WW8Num8z6"/>
    <w:rsid w:val="00112C03"/>
  </w:style>
  <w:style w:type="character" w:customStyle="1" w:styleId="WW8Num8z7">
    <w:name w:val="WW8Num8z7"/>
    <w:rsid w:val="00112C03"/>
  </w:style>
  <w:style w:type="character" w:customStyle="1" w:styleId="WW8Num8z8">
    <w:name w:val="WW8Num8z8"/>
    <w:rsid w:val="00112C03"/>
  </w:style>
  <w:style w:type="character" w:customStyle="1" w:styleId="WW8Num9z0">
    <w:name w:val="WW8Num9z0"/>
    <w:rsid w:val="00112C03"/>
    <w:rPr>
      <w:rFonts w:ascii="標楷體" w:eastAsia="標楷體" w:hAnsi="標楷體" w:cs="微軟正黑體" w:hint="default"/>
      <w:b/>
      <w:sz w:val="32"/>
      <w:szCs w:val="32"/>
    </w:rPr>
  </w:style>
  <w:style w:type="character" w:customStyle="1" w:styleId="WW8Num9z1">
    <w:name w:val="WW8Num9z1"/>
    <w:rsid w:val="00112C03"/>
    <w:rPr>
      <w:rFonts w:ascii="標楷體" w:eastAsia="標楷體" w:hAnsi="標楷體" w:cs="標楷體" w:hint="default"/>
      <w:sz w:val="32"/>
      <w:szCs w:val="32"/>
    </w:rPr>
  </w:style>
  <w:style w:type="character" w:customStyle="1" w:styleId="WW8Num9z2">
    <w:name w:val="WW8Num9z2"/>
    <w:rsid w:val="00112C03"/>
  </w:style>
  <w:style w:type="character" w:customStyle="1" w:styleId="WW8Num9z3">
    <w:name w:val="WW8Num9z3"/>
    <w:rsid w:val="00112C03"/>
  </w:style>
  <w:style w:type="character" w:customStyle="1" w:styleId="WW8Num9z4">
    <w:name w:val="WW8Num9z4"/>
    <w:rsid w:val="00112C03"/>
  </w:style>
  <w:style w:type="character" w:customStyle="1" w:styleId="WW8Num9z5">
    <w:name w:val="WW8Num9z5"/>
    <w:rsid w:val="00112C03"/>
  </w:style>
  <w:style w:type="character" w:customStyle="1" w:styleId="WW8Num9z6">
    <w:name w:val="WW8Num9z6"/>
    <w:rsid w:val="00112C03"/>
  </w:style>
  <w:style w:type="character" w:customStyle="1" w:styleId="WW8Num9z7">
    <w:name w:val="WW8Num9z7"/>
    <w:rsid w:val="00112C03"/>
  </w:style>
  <w:style w:type="character" w:customStyle="1" w:styleId="WW8Num9z8">
    <w:name w:val="WW8Num9z8"/>
    <w:rsid w:val="00112C03"/>
  </w:style>
  <w:style w:type="character" w:customStyle="1" w:styleId="WW8Num10z0">
    <w:name w:val="WW8Num10z0"/>
    <w:rsid w:val="00112C03"/>
    <w:rPr>
      <w:rFonts w:cs="微軟正黑體" w:hint="default"/>
      <w:b/>
    </w:rPr>
  </w:style>
  <w:style w:type="character" w:customStyle="1" w:styleId="WW8Num10z1">
    <w:name w:val="WW8Num10z1"/>
    <w:rsid w:val="00112C03"/>
    <w:rPr>
      <w:rFonts w:hint="default"/>
    </w:rPr>
  </w:style>
  <w:style w:type="character" w:customStyle="1" w:styleId="WW8Num10z2">
    <w:name w:val="WW8Num10z2"/>
    <w:rsid w:val="00112C03"/>
  </w:style>
  <w:style w:type="character" w:customStyle="1" w:styleId="WW8Num10z3">
    <w:name w:val="WW8Num10z3"/>
    <w:rsid w:val="00112C03"/>
  </w:style>
  <w:style w:type="character" w:customStyle="1" w:styleId="WW8Num10z4">
    <w:name w:val="WW8Num10z4"/>
    <w:rsid w:val="00112C03"/>
  </w:style>
  <w:style w:type="character" w:customStyle="1" w:styleId="WW8Num10z5">
    <w:name w:val="WW8Num10z5"/>
    <w:rsid w:val="00112C03"/>
  </w:style>
  <w:style w:type="character" w:customStyle="1" w:styleId="WW8Num10z6">
    <w:name w:val="WW8Num10z6"/>
    <w:rsid w:val="00112C03"/>
  </w:style>
  <w:style w:type="character" w:customStyle="1" w:styleId="WW8Num10z7">
    <w:name w:val="WW8Num10z7"/>
    <w:rsid w:val="00112C03"/>
  </w:style>
  <w:style w:type="character" w:customStyle="1" w:styleId="WW8Num10z8">
    <w:name w:val="WW8Num10z8"/>
    <w:rsid w:val="00112C03"/>
  </w:style>
  <w:style w:type="character" w:customStyle="1" w:styleId="WW8Num11z0">
    <w:name w:val="WW8Num11z0"/>
    <w:rsid w:val="00112C03"/>
    <w:rPr>
      <w:rFonts w:cs="標楷體" w:hint="default"/>
    </w:rPr>
  </w:style>
  <w:style w:type="character" w:customStyle="1" w:styleId="WW8Num11z1">
    <w:name w:val="WW8Num11z1"/>
    <w:rsid w:val="00112C03"/>
  </w:style>
  <w:style w:type="character" w:customStyle="1" w:styleId="WW8Num11z2">
    <w:name w:val="WW8Num11z2"/>
    <w:rsid w:val="00112C03"/>
  </w:style>
  <w:style w:type="character" w:customStyle="1" w:styleId="WW8Num11z3">
    <w:name w:val="WW8Num11z3"/>
    <w:rsid w:val="00112C03"/>
  </w:style>
  <w:style w:type="character" w:customStyle="1" w:styleId="WW8Num11z4">
    <w:name w:val="WW8Num11z4"/>
    <w:rsid w:val="00112C03"/>
  </w:style>
  <w:style w:type="character" w:customStyle="1" w:styleId="WW8Num11z5">
    <w:name w:val="WW8Num11z5"/>
    <w:rsid w:val="00112C03"/>
  </w:style>
  <w:style w:type="character" w:customStyle="1" w:styleId="WW8Num11z6">
    <w:name w:val="WW8Num11z6"/>
    <w:rsid w:val="00112C03"/>
  </w:style>
  <w:style w:type="character" w:customStyle="1" w:styleId="WW8Num11z7">
    <w:name w:val="WW8Num11z7"/>
    <w:rsid w:val="00112C03"/>
  </w:style>
  <w:style w:type="character" w:customStyle="1" w:styleId="WW8Num11z8">
    <w:name w:val="WW8Num11z8"/>
    <w:rsid w:val="00112C03"/>
  </w:style>
  <w:style w:type="character" w:customStyle="1" w:styleId="WW8Num12z0">
    <w:name w:val="WW8Num12z0"/>
    <w:rsid w:val="00112C03"/>
  </w:style>
  <w:style w:type="character" w:customStyle="1" w:styleId="WW8Num12z1">
    <w:name w:val="WW8Num12z1"/>
    <w:rsid w:val="00112C03"/>
  </w:style>
  <w:style w:type="character" w:customStyle="1" w:styleId="WW8Num12z2">
    <w:name w:val="WW8Num12z2"/>
    <w:rsid w:val="00112C03"/>
  </w:style>
  <w:style w:type="character" w:customStyle="1" w:styleId="WW8Num12z3">
    <w:name w:val="WW8Num12z3"/>
    <w:rsid w:val="00112C03"/>
  </w:style>
  <w:style w:type="character" w:customStyle="1" w:styleId="WW8Num12z4">
    <w:name w:val="WW8Num12z4"/>
    <w:rsid w:val="00112C03"/>
  </w:style>
  <w:style w:type="character" w:customStyle="1" w:styleId="WW8Num12z5">
    <w:name w:val="WW8Num12z5"/>
    <w:rsid w:val="00112C03"/>
  </w:style>
  <w:style w:type="character" w:customStyle="1" w:styleId="WW8Num12z6">
    <w:name w:val="WW8Num12z6"/>
    <w:rsid w:val="00112C03"/>
  </w:style>
  <w:style w:type="character" w:customStyle="1" w:styleId="WW8Num12z7">
    <w:name w:val="WW8Num12z7"/>
    <w:rsid w:val="00112C03"/>
  </w:style>
  <w:style w:type="character" w:customStyle="1" w:styleId="WW8Num12z8">
    <w:name w:val="WW8Num12z8"/>
    <w:rsid w:val="00112C03"/>
  </w:style>
  <w:style w:type="character" w:customStyle="1" w:styleId="WW8Num13z0">
    <w:name w:val="WW8Num13z0"/>
    <w:rsid w:val="00112C03"/>
    <w:rPr>
      <w:rFonts w:hint="eastAsia"/>
    </w:rPr>
  </w:style>
  <w:style w:type="character" w:customStyle="1" w:styleId="WW8Num13z1">
    <w:name w:val="WW8Num13z1"/>
    <w:rsid w:val="00112C03"/>
  </w:style>
  <w:style w:type="character" w:customStyle="1" w:styleId="WW8Num13z2">
    <w:name w:val="WW8Num13z2"/>
    <w:rsid w:val="00112C03"/>
  </w:style>
  <w:style w:type="character" w:customStyle="1" w:styleId="WW8Num13z3">
    <w:name w:val="WW8Num13z3"/>
    <w:rsid w:val="00112C03"/>
  </w:style>
  <w:style w:type="character" w:customStyle="1" w:styleId="WW8Num13z4">
    <w:name w:val="WW8Num13z4"/>
    <w:rsid w:val="00112C03"/>
  </w:style>
  <w:style w:type="character" w:customStyle="1" w:styleId="WW8Num13z5">
    <w:name w:val="WW8Num13z5"/>
    <w:rsid w:val="00112C03"/>
  </w:style>
  <w:style w:type="character" w:customStyle="1" w:styleId="WW8Num13z6">
    <w:name w:val="WW8Num13z6"/>
    <w:rsid w:val="00112C03"/>
  </w:style>
  <w:style w:type="character" w:customStyle="1" w:styleId="WW8Num13z7">
    <w:name w:val="WW8Num13z7"/>
    <w:rsid w:val="00112C03"/>
  </w:style>
  <w:style w:type="character" w:customStyle="1" w:styleId="WW8Num13z8">
    <w:name w:val="WW8Num13z8"/>
    <w:rsid w:val="00112C03"/>
  </w:style>
  <w:style w:type="character" w:customStyle="1" w:styleId="WW8Num2z1">
    <w:name w:val="WW8Num2z1"/>
    <w:rsid w:val="00112C03"/>
  </w:style>
  <w:style w:type="character" w:customStyle="1" w:styleId="WW8Num2z2">
    <w:name w:val="WW8Num2z2"/>
    <w:rsid w:val="00112C03"/>
  </w:style>
  <w:style w:type="character" w:customStyle="1" w:styleId="WW8Num2z3">
    <w:name w:val="WW8Num2z3"/>
    <w:rsid w:val="00112C03"/>
  </w:style>
  <w:style w:type="character" w:customStyle="1" w:styleId="WW8Num2z4">
    <w:name w:val="WW8Num2z4"/>
    <w:rsid w:val="00112C03"/>
  </w:style>
  <w:style w:type="character" w:customStyle="1" w:styleId="WW8Num2z5">
    <w:name w:val="WW8Num2z5"/>
    <w:rsid w:val="00112C03"/>
  </w:style>
  <w:style w:type="character" w:customStyle="1" w:styleId="WW8Num2z6">
    <w:name w:val="WW8Num2z6"/>
    <w:rsid w:val="00112C03"/>
  </w:style>
  <w:style w:type="character" w:customStyle="1" w:styleId="WW8Num2z7">
    <w:name w:val="WW8Num2z7"/>
    <w:rsid w:val="00112C03"/>
  </w:style>
  <w:style w:type="character" w:customStyle="1" w:styleId="WW8Num2z8">
    <w:name w:val="WW8Num2z8"/>
    <w:rsid w:val="00112C03"/>
  </w:style>
  <w:style w:type="character" w:customStyle="1" w:styleId="WW8Num3z1">
    <w:name w:val="WW8Num3z1"/>
    <w:rsid w:val="00112C03"/>
  </w:style>
  <w:style w:type="character" w:customStyle="1" w:styleId="WW8Num3z2">
    <w:name w:val="WW8Num3z2"/>
    <w:rsid w:val="00112C03"/>
  </w:style>
  <w:style w:type="character" w:customStyle="1" w:styleId="WW8Num3z3">
    <w:name w:val="WW8Num3z3"/>
    <w:rsid w:val="00112C03"/>
  </w:style>
  <w:style w:type="character" w:customStyle="1" w:styleId="WW8Num3z4">
    <w:name w:val="WW8Num3z4"/>
    <w:rsid w:val="00112C03"/>
  </w:style>
  <w:style w:type="character" w:customStyle="1" w:styleId="WW8Num3z5">
    <w:name w:val="WW8Num3z5"/>
    <w:rsid w:val="00112C03"/>
  </w:style>
  <w:style w:type="character" w:customStyle="1" w:styleId="WW8Num3z6">
    <w:name w:val="WW8Num3z6"/>
    <w:rsid w:val="00112C03"/>
  </w:style>
  <w:style w:type="character" w:customStyle="1" w:styleId="WW8Num3z7">
    <w:name w:val="WW8Num3z7"/>
    <w:rsid w:val="00112C03"/>
  </w:style>
  <w:style w:type="character" w:customStyle="1" w:styleId="WW8Num3z8">
    <w:name w:val="WW8Num3z8"/>
    <w:rsid w:val="00112C03"/>
  </w:style>
  <w:style w:type="character" w:customStyle="1" w:styleId="WW8Num4z1">
    <w:name w:val="WW8Num4z1"/>
    <w:rsid w:val="00112C03"/>
  </w:style>
  <w:style w:type="character" w:customStyle="1" w:styleId="WW8Num4z2">
    <w:name w:val="WW8Num4z2"/>
    <w:rsid w:val="00112C03"/>
  </w:style>
  <w:style w:type="character" w:customStyle="1" w:styleId="WW8Num4z3">
    <w:name w:val="WW8Num4z3"/>
    <w:rsid w:val="00112C03"/>
  </w:style>
  <w:style w:type="character" w:customStyle="1" w:styleId="WW8Num4z4">
    <w:name w:val="WW8Num4z4"/>
    <w:rsid w:val="00112C03"/>
  </w:style>
  <w:style w:type="character" w:customStyle="1" w:styleId="WW8Num4z5">
    <w:name w:val="WW8Num4z5"/>
    <w:rsid w:val="00112C03"/>
  </w:style>
  <w:style w:type="character" w:customStyle="1" w:styleId="WW8Num4z6">
    <w:name w:val="WW8Num4z6"/>
    <w:rsid w:val="00112C03"/>
  </w:style>
  <w:style w:type="character" w:customStyle="1" w:styleId="WW8Num4z7">
    <w:name w:val="WW8Num4z7"/>
    <w:rsid w:val="00112C03"/>
  </w:style>
  <w:style w:type="character" w:customStyle="1" w:styleId="WW8Num4z8">
    <w:name w:val="WW8Num4z8"/>
    <w:rsid w:val="00112C03"/>
  </w:style>
  <w:style w:type="character" w:customStyle="1" w:styleId="WW8Num5z1">
    <w:name w:val="WW8Num5z1"/>
    <w:rsid w:val="00112C03"/>
  </w:style>
  <w:style w:type="character" w:customStyle="1" w:styleId="WW8Num5z2">
    <w:name w:val="WW8Num5z2"/>
    <w:rsid w:val="00112C03"/>
  </w:style>
  <w:style w:type="character" w:customStyle="1" w:styleId="WW8Num5z3">
    <w:name w:val="WW8Num5z3"/>
    <w:rsid w:val="00112C03"/>
  </w:style>
  <w:style w:type="character" w:customStyle="1" w:styleId="WW8Num5z4">
    <w:name w:val="WW8Num5z4"/>
    <w:rsid w:val="00112C03"/>
  </w:style>
  <w:style w:type="character" w:customStyle="1" w:styleId="WW8Num5z5">
    <w:name w:val="WW8Num5z5"/>
    <w:rsid w:val="00112C03"/>
  </w:style>
  <w:style w:type="character" w:customStyle="1" w:styleId="WW8Num5z6">
    <w:name w:val="WW8Num5z6"/>
    <w:rsid w:val="00112C03"/>
  </w:style>
  <w:style w:type="character" w:customStyle="1" w:styleId="WW8Num5z7">
    <w:name w:val="WW8Num5z7"/>
    <w:rsid w:val="00112C03"/>
  </w:style>
  <w:style w:type="character" w:customStyle="1" w:styleId="WW8Num5z8">
    <w:name w:val="WW8Num5z8"/>
    <w:rsid w:val="00112C03"/>
  </w:style>
  <w:style w:type="character" w:customStyle="1" w:styleId="WW-">
    <w:name w:val="WW-預設段落字型"/>
    <w:rsid w:val="00112C03"/>
  </w:style>
  <w:style w:type="character" w:customStyle="1" w:styleId="WW-1">
    <w:name w:val="WW-預設段落字型1"/>
    <w:rsid w:val="00112C03"/>
  </w:style>
  <w:style w:type="character" w:customStyle="1" w:styleId="apple-converted-space">
    <w:name w:val="apple-converted-space"/>
    <w:basedOn w:val="WW-1"/>
    <w:rsid w:val="00112C03"/>
  </w:style>
  <w:style w:type="character" w:styleId="a4">
    <w:name w:val="Hyperlink"/>
    <w:rsid w:val="00112C03"/>
    <w:rPr>
      <w:color w:val="0563C1"/>
      <w:u w:val="single"/>
    </w:rPr>
  </w:style>
  <w:style w:type="character" w:customStyle="1" w:styleId="a5">
    <w:name w:val="頁首 字元"/>
    <w:uiPriority w:val="99"/>
    <w:rsid w:val="00112C03"/>
    <w:rPr>
      <w:sz w:val="20"/>
      <w:szCs w:val="20"/>
    </w:rPr>
  </w:style>
  <w:style w:type="character" w:customStyle="1" w:styleId="a6">
    <w:name w:val="頁尾 字元"/>
    <w:uiPriority w:val="99"/>
    <w:rsid w:val="00112C03"/>
    <w:rPr>
      <w:sz w:val="20"/>
      <w:szCs w:val="20"/>
    </w:rPr>
  </w:style>
  <w:style w:type="character" w:styleId="a7">
    <w:name w:val="Strong"/>
    <w:qFormat/>
    <w:rsid w:val="00112C03"/>
    <w:rPr>
      <w:b/>
      <w:bCs/>
    </w:rPr>
  </w:style>
  <w:style w:type="character" w:customStyle="1" w:styleId="10">
    <w:name w:val="標題 1 字元"/>
    <w:rsid w:val="00112C03"/>
    <w:rPr>
      <w:rFonts w:ascii="標楷體" w:eastAsia="標楷體" w:hAnsi="標楷體" w:cs="標楷體"/>
      <w:color w:val="000000"/>
      <w:sz w:val="28"/>
    </w:rPr>
  </w:style>
  <w:style w:type="character" w:customStyle="1" w:styleId="a8">
    <w:name w:val="註解方塊文字 字元"/>
    <w:rsid w:val="00112C03"/>
    <w:rPr>
      <w:rFonts w:ascii="Calibri Light" w:eastAsia="新細明體" w:hAnsi="Calibri Light" w:cs="Times New Roman"/>
      <w:sz w:val="18"/>
      <w:szCs w:val="18"/>
    </w:rPr>
  </w:style>
  <w:style w:type="character" w:customStyle="1" w:styleId="style161">
    <w:name w:val="style161"/>
    <w:rsid w:val="00112C03"/>
    <w:rPr>
      <w:sz w:val="20"/>
      <w:szCs w:val="20"/>
    </w:rPr>
  </w:style>
  <w:style w:type="character" w:customStyle="1" w:styleId="ListLabel1">
    <w:name w:val="ListLabel 1"/>
    <w:rsid w:val="00112C03"/>
    <w:rPr>
      <w:sz w:val="20"/>
    </w:rPr>
  </w:style>
  <w:style w:type="character" w:customStyle="1" w:styleId="ListLabel2">
    <w:name w:val="ListLabel 2"/>
    <w:rsid w:val="00112C03"/>
    <w:rPr>
      <w:sz w:val="20"/>
    </w:rPr>
  </w:style>
  <w:style w:type="character" w:customStyle="1" w:styleId="ListLabel3">
    <w:name w:val="ListLabel 3"/>
    <w:rsid w:val="00112C03"/>
    <w:rPr>
      <w:sz w:val="20"/>
    </w:rPr>
  </w:style>
  <w:style w:type="character" w:customStyle="1" w:styleId="ListLabel4">
    <w:name w:val="ListLabel 4"/>
    <w:rsid w:val="00112C03"/>
    <w:rPr>
      <w:sz w:val="20"/>
    </w:rPr>
  </w:style>
  <w:style w:type="character" w:customStyle="1" w:styleId="ListLabel5">
    <w:name w:val="ListLabel 5"/>
    <w:rsid w:val="00112C03"/>
    <w:rPr>
      <w:sz w:val="20"/>
    </w:rPr>
  </w:style>
  <w:style w:type="character" w:customStyle="1" w:styleId="ListLabel6">
    <w:name w:val="ListLabel 6"/>
    <w:rsid w:val="00112C03"/>
    <w:rPr>
      <w:sz w:val="20"/>
    </w:rPr>
  </w:style>
  <w:style w:type="character" w:customStyle="1" w:styleId="ListLabel7">
    <w:name w:val="ListLabel 7"/>
    <w:rsid w:val="00112C03"/>
    <w:rPr>
      <w:sz w:val="20"/>
    </w:rPr>
  </w:style>
  <w:style w:type="character" w:customStyle="1" w:styleId="ListLabel8">
    <w:name w:val="ListLabel 8"/>
    <w:rsid w:val="00112C03"/>
    <w:rPr>
      <w:sz w:val="20"/>
    </w:rPr>
  </w:style>
  <w:style w:type="character" w:customStyle="1" w:styleId="ListLabel9">
    <w:name w:val="ListLabel 9"/>
    <w:rsid w:val="00112C03"/>
    <w:rPr>
      <w:sz w:val="20"/>
    </w:rPr>
  </w:style>
  <w:style w:type="paragraph" w:styleId="a9">
    <w:name w:val="Title"/>
    <w:basedOn w:val="a"/>
    <w:next w:val="a0"/>
    <w:qFormat/>
    <w:rsid w:val="00112C03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0">
    <w:name w:val="Body Text"/>
    <w:basedOn w:val="a"/>
    <w:rsid w:val="00112C03"/>
    <w:pPr>
      <w:spacing w:after="140" w:line="276" w:lineRule="auto"/>
    </w:pPr>
  </w:style>
  <w:style w:type="paragraph" w:styleId="aa">
    <w:name w:val="List"/>
    <w:basedOn w:val="a0"/>
    <w:rsid w:val="00112C03"/>
    <w:rPr>
      <w:rFonts w:cs="Lucida Sans"/>
    </w:rPr>
  </w:style>
  <w:style w:type="paragraph" w:styleId="ab">
    <w:name w:val="caption"/>
    <w:basedOn w:val="a"/>
    <w:qFormat/>
    <w:rsid w:val="00112C0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c">
    <w:name w:val="索引"/>
    <w:basedOn w:val="a"/>
    <w:rsid w:val="00112C03"/>
    <w:pPr>
      <w:suppressLineNumbers/>
    </w:pPr>
    <w:rPr>
      <w:rFonts w:cs="Lucida Sans"/>
    </w:rPr>
  </w:style>
  <w:style w:type="paragraph" w:customStyle="1" w:styleId="WW-0">
    <w:name w:val="WW-標號"/>
    <w:basedOn w:val="a"/>
    <w:rsid w:val="00112C03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WW-10">
    <w:name w:val="WW-標號1"/>
    <w:basedOn w:val="a"/>
    <w:rsid w:val="00112C03"/>
    <w:pPr>
      <w:suppressLineNumbers/>
      <w:spacing w:before="120" w:after="120"/>
    </w:pPr>
    <w:rPr>
      <w:rFonts w:cs="Lucida Sans"/>
      <w:i/>
      <w:iCs/>
      <w:szCs w:val="24"/>
    </w:rPr>
  </w:style>
  <w:style w:type="paragraph" w:styleId="ad">
    <w:name w:val="List Paragraph"/>
    <w:basedOn w:val="a"/>
    <w:qFormat/>
    <w:rsid w:val="00112C03"/>
    <w:pPr>
      <w:ind w:left="480"/>
    </w:pPr>
  </w:style>
  <w:style w:type="paragraph" w:styleId="ae">
    <w:name w:val="header"/>
    <w:basedOn w:val="a"/>
    <w:uiPriority w:val="99"/>
    <w:rsid w:val="00112C03"/>
    <w:pPr>
      <w:snapToGrid w:val="0"/>
    </w:pPr>
    <w:rPr>
      <w:sz w:val="20"/>
      <w:szCs w:val="20"/>
    </w:rPr>
  </w:style>
  <w:style w:type="paragraph" w:styleId="af">
    <w:name w:val="footer"/>
    <w:basedOn w:val="a"/>
    <w:uiPriority w:val="99"/>
    <w:rsid w:val="00112C03"/>
    <w:pPr>
      <w:snapToGrid w:val="0"/>
    </w:pPr>
    <w:rPr>
      <w:sz w:val="20"/>
      <w:szCs w:val="20"/>
    </w:rPr>
  </w:style>
  <w:style w:type="paragraph" w:styleId="af0">
    <w:name w:val="Balloon Text"/>
    <w:basedOn w:val="a"/>
    <w:rsid w:val="00112C03"/>
    <w:rPr>
      <w:rFonts w:ascii="Calibri Light" w:hAnsi="Calibri Light" w:cs="Times New Roman"/>
      <w:sz w:val="18"/>
      <w:szCs w:val="18"/>
    </w:rPr>
  </w:style>
  <w:style w:type="paragraph" w:customStyle="1" w:styleId="af1">
    <w:name w:val="外框內容"/>
    <w:basedOn w:val="a"/>
    <w:rsid w:val="00112C03"/>
  </w:style>
  <w:style w:type="paragraph" w:customStyle="1" w:styleId="af2">
    <w:name w:val="表格內容"/>
    <w:basedOn w:val="a"/>
    <w:rsid w:val="00112C03"/>
    <w:pPr>
      <w:suppressLineNumbers/>
    </w:pPr>
  </w:style>
  <w:style w:type="paragraph" w:customStyle="1" w:styleId="af3">
    <w:name w:val="表格標題"/>
    <w:basedOn w:val="af2"/>
    <w:rsid w:val="00112C03"/>
    <w:pPr>
      <w:jc w:val="center"/>
    </w:pPr>
    <w:rPr>
      <w:b/>
      <w:bCs/>
    </w:rPr>
  </w:style>
  <w:style w:type="character" w:styleId="af4">
    <w:name w:val="FollowedHyperlink"/>
    <w:basedOn w:val="a1"/>
    <w:uiPriority w:val="99"/>
    <w:semiHidden/>
    <w:unhideWhenUsed/>
    <w:rsid w:val="004C7B6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etFyl26YWs7qdp4hBowzGmZRQaAP9V3Alu2a84uu_mo-gTw/viewfor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D01F8-F7C4-4ABD-BC45-FF08B80A8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吳沛芸</dc:creator>
  <cp:lastModifiedBy>Windows 使用者</cp:lastModifiedBy>
  <cp:revision>9</cp:revision>
  <cp:lastPrinted>2018-09-12T03:21:00Z</cp:lastPrinted>
  <dcterms:created xsi:type="dcterms:W3CDTF">2018-09-12T03:11:00Z</dcterms:created>
  <dcterms:modified xsi:type="dcterms:W3CDTF">2018-09-14T01:32:00Z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